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A05" w:rsidRPr="00AA2F3D" w:rsidRDefault="00A27A05" w:rsidP="00541ACC">
      <w:pPr>
        <w:spacing w:after="0" w:line="240" w:lineRule="auto"/>
        <w:ind w:left="-720" w:right="-900"/>
        <w:jc w:val="both"/>
        <w:rPr>
          <w:rFonts w:ascii="Sylfaen" w:eastAsia="Times New Roman" w:hAnsi="Sylfaen"/>
          <w:b/>
          <w:i/>
          <w:sz w:val="24"/>
          <w:szCs w:val="24"/>
        </w:rPr>
      </w:pPr>
      <w:r w:rsidRPr="00AA2F3D">
        <w:rPr>
          <w:rFonts w:ascii="Sylfaen" w:hAnsi="Sylfaen"/>
          <w:b/>
          <w:i/>
          <w:sz w:val="24"/>
          <w:szCs w:val="24"/>
          <w:lang w:val="ka-GE"/>
        </w:rPr>
        <w:t>პაციენტი</w:t>
      </w:r>
      <w:r w:rsidR="00392250" w:rsidRPr="00AA2F3D">
        <w:rPr>
          <w:rFonts w:ascii="Sylfaen" w:hAnsi="Sylfaen"/>
          <w:b/>
          <w:i/>
          <w:sz w:val="24"/>
          <w:szCs w:val="24"/>
          <w:lang w:val="ka-GE"/>
        </w:rPr>
        <w:t xml:space="preserve">: </w:t>
      </w:r>
      <w:r w:rsidRPr="00AA2F3D">
        <w:rPr>
          <w:rFonts w:ascii="Sylfaen" w:hAnsi="Sylfaen"/>
          <w:b/>
          <w:i/>
          <w:sz w:val="24"/>
          <w:szCs w:val="24"/>
          <w:lang w:val="ka-GE"/>
        </w:rPr>
        <w:t xml:space="preserve"> </w:t>
      </w:r>
      <w:r w:rsidRPr="00AA2F3D">
        <w:rPr>
          <w:rFonts w:ascii="Sylfaen" w:eastAsia="Times New Roman" w:hAnsi="Sylfaen"/>
          <w:b/>
          <w:i/>
          <w:sz w:val="24"/>
          <w:szCs w:val="24"/>
          <w:lang w:val="ka-GE"/>
        </w:rPr>
        <w:t>ნიკოლოზ სამარღანიშვილი</w:t>
      </w:r>
      <w:r w:rsidRPr="00AA2F3D">
        <w:rPr>
          <w:rFonts w:ascii="Sylfaen" w:hAnsi="Sylfaen"/>
          <w:b/>
          <w:i/>
          <w:sz w:val="24"/>
          <w:szCs w:val="24"/>
          <w:lang w:val="ka-GE"/>
        </w:rPr>
        <w:t xml:space="preserve">                   </w:t>
      </w:r>
      <w:r w:rsidR="00AB51F0">
        <w:rPr>
          <w:rFonts w:ascii="Sylfaen" w:hAnsi="Sylfaen"/>
          <w:b/>
          <w:i/>
          <w:sz w:val="24"/>
          <w:szCs w:val="24"/>
          <w:lang w:val="ka-GE"/>
        </w:rPr>
        <w:t xml:space="preserve">               </w:t>
      </w:r>
      <w:r w:rsidRPr="00AA2F3D">
        <w:rPr>
          <w:rFonts w:ascii="Sylfaen" w:hAnsi="Sylfaen"/>
          <w:b/>
          <w:i/>
          <w:sz w:val="24"/>
          <w:szCs w:val="24"/>
          <w:lang w:val="ka-GE"/>
        </w:rPr>
        <w:t xml:space="preserve">             </w:t>
      </w:r>
      <w:r w:rsidRPr="00AA2F3D">
        <w:rPr>
          <w:rFonts w:ascii="Sylfaen" w:eastAsia="Times New Roman" w:hAnsi="Sylfaen"/>
          <w:b/>
          <w:i/>
          <w:sz w:val="24"/>
          <w:szCs w:val="24"/>
          <w:lang w:val="ka-GE"/>
        </w:rPr>
        <w:t xml:space="preserve">მომხსენებელი: </w:t>
      </w:r>
      <w:r w:rsidR="003731A5">
        <w:rPr>
          <w:rFonts w:ascii="Sylfaen" w:eastAsia="Times New Roman" w:hAnsi="Sylfaen"/>
          <w:b/>
          <w:i/>
          <w:sz w:val="24"/>
          <w:szCs w:val="24"/>
          <w:lang w:val="ka-GE"/>
        </w:rPr>
        <w:t>კახაბერ ღიბრაძე</w:t>
      </w:r>
      <w:bookmarkStart w:id="0" w:name="_GoBack"/>
      <w:bookmarkEnd w:id="0"/>
    </w:p>
    <w:p w:rsidR="00A27A05" w:rsidRPr="00AA2F3D" w:rsidRDefault="00A27A05" w:rsidP="00541ACC">
      <w:pPr>
        <w:spacing w:after="0" w:line="240" w:lineRule="auto"/>
        <w:ind w:left="-720" w:right="-900"/>
        <w:jc w:val="both"/>
        <w:rPr>
          <w:rFonts w:ascii="Sylfaen" w:eastAsia="Times New Roman" w:hAnsi="Sylfaen"/>
          <w:b/>
          <w:i/>
          <w:sz w:val="24"/>
          <w:szCs w:val="24"/>
        </w:rPr>
      </w:pPr>
    </w:p>
    <w:p w:rsidR="00392250" w:rsidRPr="00AA2F3D" w:rsidRDefault="00392250" w:rsidP="00541ACC">
      <w:pPr>
        <w:tabs>
          <w:tab w:val="left" w:pos="-360"/>
        </w:tabs>
        <w:spacing w:after="0" w:line="240" w:lineRule="auto"/>
        <w:ind w:left="-720" w:right="-900"/>
        <w:jc w:val="both"/>
        <w:rPr>
          <w:rFonts w:ascii="Sylfaen" w:hAnsi="Sylfaen"/>
          <w:b/>
          <w:sz w:val="24"/>
          <w:szCs w:val="24"/>
          <w:lang w:val="ka-GE"/>
        </w:rPr>
      </w:pPr>
      <w:r w:rsidRPr="00AA2F3D">
        <w:rPr>
          <w:rFonts w:ascii="Sylfaen" w:hAnsi="Sylfaen"/>
          <w:b/>
          <w:sz w:val="24"/>
          <w:szCs w:val="24"/>
          <w:lang w:val="ka-GE"/>
        </w:rPr>
        <w:t xml:space="preserve"> </w:t>
      </w:r>
      <w:r w:rsidR="00A27A05" w:rsidRPr="00AA2F3D">
        <w:rPr>
          <w:rFonts w:ascii="Sylfaen" w:hAnsi="Sylfaen"/>
          <w:b/>
          <w:sz w:val="24"/>
          <w:szCs w:val="24"/>
          <w:lang w:val="ka-GE"/>
        </w:rPr>
        <w:t xml:space="preserve">    </w:t>
      </w:r>
      <w:r w:rsidRPr="00AA2F3D">
        <w:rPr>
          <w:rFonts w:ascii="Sylfaen" w:hAnsi="Sylfaen"/>
          <w:sz w:val="24"/>
          <w:szCs w:val="24"/>
          <w:lang w:val="ka-GE"/>
        </w:rPr>
        <w:t xml:space="preserve">სააგენტოს მიერ შესწავლილ იქნა სს „კ. ერისთავის სახელობის ექსპერიმენტული და კლინიკური ქირურგიის ეროვნულ ცენტრში“ პაციენტ ნიკოლოზ სამარღანიშვილისათვის გაწეული სამედიცინო დახმარების ხარისხი. </w:t>
      </w:r>
      <w:r w:rsidR="00A27A05" w:rsidRPr="00AA2F3D">
        <w:rPr>
          <w:rFonts w:ascii="Sylfaen" w:hAnsi="Sylfaen"/>
          <w:b/>
          <w:sz w:val="24"/>
          <w:szCs w:val="24"/>
          <w:lang w:val="ka-GE"/>
        </w:rPr>
        <w:t xml:space="preserve"> </w:t>
      </w:r>
    </w:p>
    <w:p w:rsidR="00A27A05" w:rsidRPr="00AA2F3D" w:rsidRDefault="00A27A05" w:rsidP="00541ACC">
      <w:pPr>
        <w:tabs>
          <w:tab w:val="left" w:pos="-360"/>
        </w:tabs>
        <w:spacing w:after="0" w:line="240" w:lineRule="auto"/>
        <w:ind w:left="-720" w:right="-900"/>
        <w:jc w:val="both"/>
        <w:rPr>
          <w:rFonts w:ascii="Sylfaen" w:hAnsi="Sylfaen"/>
          <w:sz w:val="24"/>
          <w:szCs w:val="24"/>
          <w:lang w:val="ka-GE"/>
        </w:rPr>
      </w:pPr>
      <w:r w:rsidRPr="00AA2F3D">
        <w:rPr>
          <w:rFonts w:ascii="Sylfaen" w:hAnsi="Sylfaen"/>
          <w:b/>
          <w:sz w:val="24"/>
          <w:szCs w:val="24"/>
          <w:lang w:val="ka-GE"/>
        </w:rPr>
        <w:t xml:space="preserve"> </w:t>
      </w:r>
      <w:r w:rsidR="00392250" w:rsidRPr="00AA2F3D">
        <w:rPr>
          <w:rFonts w:ascii="Sylfaen" w:hAnsi="Sylfaen"/>
          <w:b/>
          <w:sz w:val="24"/>
          <w:szCs w:val="24"/>
          <w:lang w:val="ka-GE"/>
        </w:rPr>
        <w:t xml:space="preserve">     </w:t>
      </w:r>
      <w:r w:rsidRPr="00AA2F3D">
        <w:rPr>
          <w:rFonts w:ascii="Sylfaen" w:hAnsi="Sylfaen"/>
          <w:b/>
          <w:sz w:val="24"/>
          <w:szCs w:val="24"/>
          <w:lang w:val="ka-GE"/>
        </w:rPr>
        <w:t>23.03.15წ.</w:t>
      </w:r>
      <w:r w:rsidRPr="00AA2F3D">
        <w:rPr>
          <w:rFonts w:ascii="Sylfaen" w:hAnsi="Sylfaen"/>
          <w:sz w:val="24"/>
          <w:szCs w:val="24"/>
          <w:lang w:val="ka-GE"/>
        </w:rPr>
        <w:t xml:space="preserve"> 13:04 სთ-ზე</w:t>
      </w:r>
      <w:r w:rsidRPr="00AA2F3D">
        <w:rPr>
          <w:rFonts w:ascii="Sylfaen" w:eastAsia="Times New Roman" w:hAnsi="Sylfaen" w:cs="Sylfaen"/>
          <w:sz w:val="24"/>
          <w:szCs w:val="24"/>
          <w:lang w:val="ka-GE"/>
        </w:rPr>
        <w:t xml:space="preserve"> პაციენტი </w:t>
      </w:r>
      <w:r w:rsidRPr="00AA2F3D">
        <w:rPr>
          <w:rFonts w:ascii="Sylfaen" w:eastAsia="Times New Roman" w:hAnsi="Sylfaen"/>
          <w:b/>
          <w:sz w:val="24"/>
          <w:szCs w:val="24"/>
          <w:lang w:val="ka-GE"/>
        </w:rPr>
        <w:t>ნიკოლოზ სამარღანიშვილი,</w:t>
      </w:r>
      <w:r w:rsidRPr="00AA2F3D">
        <w:rPr>
          <w:rFonts w:ascii="Sylfaen" w:eastAsia="Times New Roman" w:hAnsi="Sylfaen"/>
          <w:sz w:val="24"/>
          <w:szCs w:val="24"/>
          <w:lang w:val="ka-GE"/>
        </w:rPr>
        <w:t xml:space="preserve"> </w:t>
      </w:r>
      <w:r w:rsidRPr="00AA2F3D">
        <w:rPr>
          <w:rFonts w:ascii="Sylfaen" w:hAnsi="Sylfaen"/>
          <w:sz w:val="24"/>
          <w:szCs w:val="24"/>
          <w:lang w:val="ka-GE"/>
        </w:rPr>
        <w:t>დაბ</w:t>
      </w:r>
      <w:r w:rsidRPr="00AA2F3D">
        <w:rPr>
          <w:rFonts w:ascii="Sylfaen" w:hAnsi="Sylfaen"/>
          <w:sz w:val="24"/>
          <w:szCs w:val="24"/>
          <w:lang w:val="sv-SE"/>
        </w:rPr>
        <w:t xml:space="preserve">. </w:t>
      </w:r>
      <w:r w:rsidRPr="00AA2F3D">
        <w:rPr>
          <w:rFonts w:ascii="Sylfaen" w:hAnsi="Sylfaen"/>
          <w:sz w:val="24"/>
          <w:szCs w:val="24"/>
          <w:lang w:val="ka-GE"/>
        </w:rPr>
        <w:t>01.04.1988წ</w:t>
      </w:r>
      <w:r w:rsidRPr="00AA2F3D">
        <w:rPr>
          <w:rFonts w:ascii="Sylfaen" w:hAnsi="Sylfaen"/>
          <w:sz w:val="24"/>
          <w:szCs w:val="24"/>
          <w:lang w:val="sv-SE"/>
        </w:rPr>
        <w:t xml:space="preserve">, </w:t>
      </w:r>
      <w:r w:rsidRPr="00AA2F3D">
        <w:rPr>
          <w:rFonts w:ascii="Sylfaen" w:eastAsia="Times New Roman" w:hAnsi="Sylfaen" w:cs="Sylfaen"/>
          <w:bCs/>
          <w:sz w:val="24"/>
          <w:szCs w:val="24"/>
          <w:lang w:val="ka-GE"/>
        </w:rPr>
        <w:t>„სტაციონარული პაციენტის სამედიცინო ბარათის“ (</w:t>
      </w:r>
      <w:r w:rsidRPr="00AA2F3D">
        <w:rPr>
          <w:rFonts w:ascii="Sylfaen" w:eastAsia="Times New Roman" w:hAnsi="Sylfaen" w:cs="Sylfaen"/>
          <w:b/>
          <w:sz w:val="24"/>
          <w:szCs w:val="24"/>
          <w:lang w:val="ka-GE"/>
        </w:rPr>
        <w:t>№3640/15)</w:t>
      </w:r>
      <w:r w:rsidRPr="00AA2F3D">
        <w:rPr>
          <w:rFonts w:ascii="Sylfaen" w:eastAsia="Times New Roman" w:hAnsi="Sylfaen" w:cs="Sylfaen"/>
          <w:sz w:val="24"/>
          <w:szCs w:val="24"/>
          <w:lang w:val="ka-GE"/>
        </w:rPr>
        <w:t xml:space="preserve"> მიხედვით, სასწრაფო ჩვენებით მოთავსებულ იქნა </w:t>
      </w:r>
      <w:r w:rsidRPr="00AA2F3D">
        <w:rPr>
          <w:rFonts w:ascii="Sylfaen" w:eastAsia="Times New Roman" w:hAnsi="Sylfaen"/>
          <w:sz w:val="24"/>
          <w:szCs w:val="24"/>
          <w:lang w:val="ka-GE"/>
        </w:rPr>
        <w:t xml:space="preserve">სს „კ. ერისთავის სახელობის ექსპერიმენტული და კლინიკური ქირურგიის ეროვნულ ცენტრში.“ </w:t>
      </w:r>
      <w:r w:rsidRPr="00AA2F3D">
        <w:rPr>
          <w:rFonts w:ascii="Sylfaen" w:hAnsi="Sylfaen"/>
          <w:b/>
          <w:sz w:val="24"/>
          <w:szCs w:val="24"/>
          <w:lang w:val="ka-GE"/>
        </w:rPr>
        <w:t>წინასწარი დიაგნოზი:</w:t>
      </w:r>
      <w:r w:rsidRPr="00AA2F3D">
        <w:rPr>
          <w:rFonts w:ascii="Sylfaen" w:hAnsi="Sylfaen"/>
          <w:sz w:val="24"/>
          <w:szCs w:val="24"/>
          <w:lang w:val="ka-GE"/>
        </w:rPr>
        <w:t xml:space="preserve"> „მუცლის ზედაპირული ტრავმა. გულმკერდის ზედაპირული ტრავმა. მარჯვენა მენჯ-ბარძაყის სახსრის ღრძობა, დაჭიმულობა, გადაძაბვა. მარჯვენა თეძოს ფრთის მიდამოს მრავლობითი ექსკორაცია. იმუნიზაციის აუცილებლობა.“</w:t>
      </w:r>
    </w:p>
    <w:p w:rsidR="00A27A05" w:rsidRPr="00AA2F3D" w:rsidRDefault="00A27A05" w:rsidP="00541ACC">
      <w:pPr>
        <w:tabs>
          <w:tab w:val="left" w:pos="-360"/>
        </w:tabs>
        <w:spacing w:after="0" w:line="240" w:lineRule="auto"/>
        <w:ind w:left="-720" w:right="-900"/>
        <w:jc w:val="both"/>
        <w:rPr>
          <w:rFonts w:ascii="Sylfaen" w:eastAsia="Times New Roman" w:hAnsi="Sylfaen"/>
          <w:sz w:val="24"/>
          <w:szCs w:val="24"/>
          <w:lang w:val="sv-SE"/>
        </w:rPr>
      </w:pPr>
      <w:r w:rsidRPr="00AA2F3D">
        <w:rPr>
          <w:rFonts w:ascii="Sylfaen" w:eastAsia="Times New Roman" w:hAnsi="Sylfaen" w:cs="Sylfaen"/>
          <w:sz w:val="24"/>
          <w:szCs w:val="24"/>
          <w:lang w:val="ka-GE"/>
        </w:rPr>
        <w:t xml:space="preserve">       </w:t>
      </w:r>
      <w:r w:rsidRPr="00AA2F3D">
        <w:rPr>
          <w:rFonts w:ascii="Sylfaen" w:hAnsi="Sylfaen"/>
          <w:b/>
          <w:sz w:val="24"/>
          <w:szCs w:val="24"/>
          <w:lang w:val="ka-GE"/>
        </w:rPr>
        <w:t>23.03.15წ.</w:t>
      </w:r>
      <w:r w:rsidRPr="00AA2F3D">
        <w:rPr>
          <w:rFonts w:ascii="Sylfaen" w:eastAsia="Times New Roman" w:hAnsi="Sylfaen" w:cs="Sylfaen"/>
          <w:sz w:val="24"/>
          <w:szCs w:val="24"/>
          <w:lang w:val="ka-GE"/>
        </w:rPr>
        <w:t xml:space="preserve"> </w:t>
      </w:r>
      <w:r w:rsidRPr="00AA2F3D">
        <w:rPr>
          <w:rFonts w:ascii="Sylfaen" w:eastAsia="Times New Roman" w:hAnsi="Sylfaen" w:cs="Sylfaen"/>
          <w:b/>
          <w:sz w:val="24"/>
          <w:szCs w:val="24"/>
          <w:lang w:val="ka-GE"/>
        </w:rPr>
        <w:t>მენჯის ძვლების და გულმკერდის რენტგენოგრაფია:</w:t>
      </w:r>
      <w:r w:rsidRPr="00AA2F3D">
        <w:rPr>
          <w:rFonts w:ascii="Sylfaen" w:eastAsia="Times New Roman" w:hAnsi="Sylfaen" w:cs="Sylfaen"/>
          <w:sz w:val="24"/>
          <w:szCs w:val="24"/>
          <w:lang w:val="ka-GE"/>
        </w:rPr>
        <w:t xml:space="preserve"> „მენჯის, მენჯ-ბარძაყის სახსრებში შემავალ ძვლებში ხილული ტრავმული ცვლილებები არ აღინიშნება. გულმკერდის ღრუ დეფორმაციის გარეშე, ნეკნების ძვლოვან მონაკვეთებში ხილული ტრავმული ცვლილებები არ აღინიშნება. პნევმო, ჰიდროთორაქსის რენტგენოლოგიური სურათი არ ვიზუალიზირდება. სისხლძარღვოვანი სურათი გამოხატული. ჰილუსები სტრუქტურული. სინუსები თავისუფალი. დიაფრაგმის გუმბათების დგომა ჩვეულებრივი. გულის ჩრდილის საზღვრები ნორმის ფარგლებში“ </w:t>
      </w:r>
      <w:r w:rsidRPr="00AA2F3D">
        <w:rPr>
          <w:rFonts w:ascii="Sylfaen" w:eastAsia="Times New Roman" w:hAnsi="Sylfaen"/>
          <w:sz w:val="24"/>
          <w:szCs w:val="24"/>
          <w:lang w:val="ka-GE"/>
        </w:rPr>
        <w:t xml:space="preserve">(ექიმი </w:t>
      </w:r>
      <w:r w:rsidRPr="00AA2F3D">
        <w:rPr>
          <w:rFonts w:ascii="Sylfaen" w:eastAsia="Times New Roman" w:hAnsi="Sylfaen"/>
          <w:b/>
          <w:sz w:val="24"/>
          <w:szCs w:val="24"/>
          <w:lang w:val="ka-GE"/>
        </w:rPr>
        <w:t>ნინო გიგაური,</w:t>
      </w:r>
      <w:r w:rsidRPr="00AA2F3D">
        <w:rPr>
          <w:rFonts w:ascii="Sylfaen" w:eastAsia="Times New Roman" w:hAnsi="Sylfaen"/>
          <w:sz w:val="24"/>
          <w:szCs w:val="24"/>
          <w:lang w:val="ka-GE"/>
        </w:rPr>
        <w:t xml:space="preserve"> სახ. სერტ. „რადიოლოგია“). </w:t>
      </w:r>
    </w:p>
    <w:p w:rsidR="00A27A05" w:rsidRPr="00AA2F3D" w:rsidRDefault="00A27A05" w:rsidP="00541ACC">
      <w:pPr>
        <w:tabs>
          <w:tab w:val="left" w:pos="-540"/>
          <w:tab w:val="left" w:pos="1320"/>
        </w:tabs>
        <w:spacing w:after="0" w:line="240" w:lineRule="auto"/>
        <w:ind w:left="-720" w:right="-900"/>
        <w:jc w:val="both"/>
        <w:rPr>
          <w:rFonts w:ascii="Sylfaen" w:eastAsia="Times New Roman" w:hAnsi="Sylfaen" w:cs="Sylfaen"/>
          <w:sz w:val="24"/>
          <w:szCs w:val="24"/>
          <w:lang w:val="ka-GE"/>
        </w:rPr>
      </w:pPr>
      <w:r w:rsidRPr="00AA2F3D">
        <w:rPr>
          <w:rFonts w:ascii="Sylfaen" w:hAnsi="Sylfaen"/>
          <w:b/>
          <w:sz w:val="24"/>
          <w:szCs w:val="24"/>
          <w:lang w:val="ka-GE"/>
        </w:rPr>
        <w:t xml:space="preserve">         23.03.15წ. პლევრის ღრუს ექოსკოპია: </w:t>
      </w:r>
      <w:r w:rsidRPr="00AA2F3D">
        <w:rPr>
          <w:rFonts w:ascii="Sylfaen" w:hAnsi="Sylfaen"/>
          <w:sz w:val="24"/>
          <w:szCs w:val="24"/>
          <w:lang w:val="ka-GE"/>
        </w:rPr>
        <w:t xml:space="preserve">„პლევრალურ ღრუებში სითხე არ მოჩანს“ </w:t>
      </w:r>
      <w:r w:rsidRPr="00AA2F3D">
        <w:rPr>
          <w:rFonts w:ascii="Sylfaen" w:eastAsia="Times New Roman" w:hAnsi="Sylfaen"/>
          <w:sz w:val="24"/>
          <w:szCs w:val="24"/>
          <w:lang w:val="ka-GE"/>
        </w:rPr>
        <w:t>(ექიმი ზურაბ ხაჯალია, სახ. სერტ. „რადიოლოგია“).</w:t>
      </w:r>
    </w:p>
    <w:p w:rsidR="00A27A05" w:rsidRPr="00AA2F3D" w:rsidRDefault="00A27A05" w:rsidP="00541ACC">
      <w:pPr>
        <w:tabs>
          <w:tab w:val="left" w:pos="-540"/>
          <w:tab w:val="left" w:pos="1320"/>
        </w:tabs>
        <w:spacing w:after="0" w:line="240" w:lineRule="auto"/>
        <w:ind w:left="-720" w:right="-900"/>
        <w:jc w:val="both"/>
        <w:rPr>
          <w:rFonts w:ascii="Sylfaen" w:hAnsi="Sylfaen"/>
          <w:sz w:val="24"/>
          <w:szCs w:val="24"/>
          <w:lang w:val="ka-GE"/>
        </w:rPr>
      </w:pPr>
      <w:r w:rsidRPr="00AA2F3D">
        <w:rPr>
          <w:rFonts w:ascii="Sylfaen" w:hAnsi="Sylfaen"/>
          <w:b/>
          <w:sz w:val="24"/>
          <w:szCs w:val="24"/>
          <w:lang w:val="ka-GE"/>
        </w:rPr>
        <w:t xml:space="preserve">          23.03.15წ.</w:t>
      </w:r>
      <w:r w:rsidRPr="00AA2F3D">
        <w:rPr>
          <w:rFonts w:ascii="Sylfaen" w:hAnsi="Sylfaen"/>
          <w:sz w:val="24"/>
          <w:szCs w:val="24"/>
          <w:lang w:val="ka-GE"/>
        </w:rPr>
        <w:t xml:space="preserve"> 13:04 სთ-ზე ექიმ </w:t>
      </w:r>
      <w:r w:rsidRPr="00AA2F3D">
        <w:rPr>
          <w:rFonts w:ascii="Sylfaen" w:hAnsi="Sylfaen"/>
          <w:b/>
          <w:sz w:val="24"/>
          <w:szCs w:val="24"/>
          <w:lang w:val="ka-GE"/>
        </w:rPr>
        <w:t>ირინა ჯიქიას</w:t>
      </w:r>
      <w:r w:rsidRPr="00AA2F3D">
        <w:rPr>
          <w:rFonts w:ascii="Sylfaen" w:hAnsi="Sylfaen"/>
          <w:sz w:val="24"/>
          <w:szCs w:val="24"/>
          <w:lang w:val="ka-GE"/>
        </w:rPr>
        <w:t xml:space="preserve"> </w:t>
      </w:r>
      <w:r w:rsidRPr="00AA2F3D">
        <w:rPr>
          <w:rFonts w:ascii="Sylfaen" w:eastAsia="Times New Roman" w:hAnsi="Sylfaen"/>
          <w:sz w:val="24"/>
          <w:szCs w:val="24"/>
          <w:lang w:val="ka-GE"/>
        </w:rPr>
        <w:t>(სახ. სერტ.</w:t>
      </w:r>
      <w:r w:rsidRPr="00AA2F3D">
        <w:rPr>
          <w:rFonts w:ascii="Sylfaen" w:eastAsia="Times New Roman" w:hAnsi="Sylfaen"/>
          <w:b/>
          <w:sz w:val="24"/>
          <w:szCs w:val="24"/>
          <w:lang w:val="ka-GE"/>
        </w:rPr>
        <w:t xml:space="preserve"> „კრიტიკული მედიცინა“) </w:t>
      </w:r>
      <w:r w:rsidRPr="00AA2F3D">
        <w:rPr>
          <w:rFonts w:ascii="Sylfaen" w:hAnsi="Sylfaen"/>
          <w:sz w:val="24"/>
          <w:szCs w:val="24"/>
          <w:lang w:val="ka-GE"/>
        </w:rPr>
        <w:t>ჩანაწერით: „პაციენტი შემოსვლისთანავე მოთავსდა საწოლზე, აყვანილია მონიტორული მთვალყურეობის ქვეშ. ჩაუტარდა პერიფერიული ვენის კათეტერიზაცია, დაეწყო სიმპტომური მკურნალობა. ჩაუტარდა ზოგადი ქირურგის, ტრავმატოლოგის კონსულტაციები, მუცლისა და პლევრის ღრუების ექოსკოპია, გულმკერდის და მენჯის ძვლების რენტგენოგრაფია. ტრავმული ცვლილებები არ ინახა. პაციენტს ჩაუტარდა ექსკორიაციების დამუშავება, ანტიტეტანური ვაქცინაცია.“</w:t>
      </w:r>
    </w:p>
    <w:p w:rsidR="00A27A05" w:rsidRPr="00AA2F3D" w:rsidRDefault="00A27A05" w:rsidP="00541ACC">
      <w:pPr>
        <w:tabs>
          <w:tab w:val="left" w:pos="-540"/>
          <w:tab w:val="left" w:pos="1320"/>
        </w:tabs>
        <w:spacing w:after="0" w:line="240" w:lineRule="auto"/>
        <w:ind w:left="-720" w:right="-900"/>
        <w:jc w:val="both"/>
        <w:rPr>
          <w:rFonts w:ascii="Sylfaen" w:hAnsi="Sylfaen"/>
          <w:sz w:val="24"/>
          <w:szCs w:val="24"/>
          <w:lang w:val="ka-GE"/>
        </w:rPr>
      </w:pPr>
      <w:r w:rsidRPr="00AA2F3D">
        <w:rPr>
          <w:rFonts w:ascii="Sylfaen" w:hAnsi="Sylfaen"/>
          <w:b/>
          <w:sz w:val="24"/>
          <w:szCs w:val="24"/>
          <w:lang w:val="ka-GE"/>
        </w:rPr>
        <w:t xml:space="preserve">        23.03.15წ.</w:t>
      </w:r>
      <w:r w:rsidRPr="00AA2F3D">
        <w:rPr>
          <w:rFonts w:ascii="Sylfaen" w:hAnsi="Sylfaen"/>
          <w:sz w:val="24"/>
          <w:szCs w:val="24"/>
          <w:lang w:val="ka-GE"/>
        </w:rPr>
        <w:t xml:space="preserve"> 13:15 სთ-ზე </w:t>
      </w:r>
      <w:r w:rsidRPr="00AA2F3D">
        <w:rPr>
          <w:rFonts w:ascii="Sylfaen" w:hAnsi="Sylfaen"/>
          <w:b/>
          <w:sz w:val="24"/>
          <w:szCs w:val="24"/>
          <w:lang w:val="ka-GE"/>
        </w:rPr>
        <w:t>მიხეილ შალამბერიძის</w:t>
      </w:r>
      <w:r w:rsidRPr="00AA2F3D">
        <w:rPr>
          <w:rFonts w:ascii="Sylfaen" w:hAnsi="Sylfaen"/>
          <w:sz w:val="24"/>
          <w:szCs w:val="24"/>
          <w:lang w:val="ka-GE"/>
        </w:rPr>
        <w:t xml:space="preserve"> (სახ. სერტ. „ზოგადი ქირურგია“) ჩანაწერით: „უჩივის ექსკორიაციების არსებობას მუცლის მარჯვენა მიდამოს არეში, ზედაპირულ ტკივილს ამავე მიდამოში. </w:t>
      </w:r>
      <w:r w:rsidRPr="00AA2F3D">
        <w:rPr>
          <w:rFonts w:ascii="Sylfaen" w:hAnsi="Sylfaen"/>
          <w:sz w:val="24"/>
          <w:szCs w:val="24"/>
          <w:lang w:val="sv-SE"/>
        </w:rPr>
        <w:t xml:space="preserve">P </w:t>
      </w:r>
      <w:r w:rsidRPr="00AA2F3D">
        <w:rPr>
          <w:rFonts w:ascii="Sylfaen" w:hAnsi="Sylfaen"/>
          <w:sz w:val="24"/>
          <w:szCs w:val="24"/>
          <w:lang w:val="ka-GE"/>
        </w:rPr>
        <w:t xml:space="preserve">– 76,’ </w:t>
      </w:r>
      <w:r w:rsidRPr="00AA2F3D">
        <w:rPr>
          <w:rFonts w:ascii="Sylfaen" w:hAnsi="Sylfaen"/>
          <w:sz w:val="24"/>
          <w:szCs w:val="24"/>
          <w:lang w:val="sv-SE"/>
        </w:rPr>
        <w:t xml:space="preserve">T/A </w:t>
      </w:r>
      <w:r w:rsidRPr="00AA2F3D">
        <w:rPr>
          <w:rFonts w:ascii="Sylfaen" w:hAnsi="Sylfaen"/>
          <w:sz w:val="24"/>
          <w:szCs w:val="24"/>
          <w:lang w:val="ka-GE"/>
        </w:rPr>
        <w:t xml:space="preserve">– 120/80 </w:t>
      </w:r>
      <w:r w:rsidRPr="00AA2F3D">
        <w:rPr>
          <w:rFonts w:ascii="Sylfaen" w:hAnsi="Sylfaen"/>
          <w:sz w:val="24"/>
          <w:szCs w:val="24"/>
          <w:lang w:val="sv-SE"/>
        </w:rPr>
        <w:t>mmHg</w:t>
      </w:r>
      <w:r w:rsidRPr="00AA2F3D">
        <w:rPr>
          <w:rFonts w:ascii="Sylfaen" w:hAnsi="Sylfaen"/>
          <w:sz w:val="24"/>
          <w:szCs w:val="24"/>
          <w:lang w:val="ka-GE"/>
        </w:rPr>
        <w:t>. ვეზიკულური სუნთქვა. მუცელი რბილი, მტკივნეული ზემო აღნიშნულ მიდამოში. პერიტონეალური სიმპტომები უარყოფითი.</w:t>
      </w:r>
    </w:p>
    <w:p w:rsidR="00A27A05" w:rsidRPr="00AA2F3D" w:rsidRDefault="00A27A05" w:rsidP="00541ACC">
      <w:pPr>
        <w:tabs>
          <w:tab w:val="left" w:pos="-540"/>
          <w:tab w:val="left" w:pos="1320"/>
        </w:tabs>
        <w:spacing w:after="0" w:line="240" w:lineRule="auto"/>
        <w:ind w:left="-720" w:right="-900"/>
        <w:jc w:val="both"/>
        <w:rPr>
          <w:rFonts w:ascii="Sylfaen" w:eastAsia="Times New Roman" w:hAnsi="Sylfaen"/>
          <w:b/>
          <w:sz w:val="24"/>
          <w:szCs w:val="24"/>
          <w:lang w:val="ka-GE"/>
        </w:rPr>
      </w:pPr>
      <w:r w:rsidRPr="00AA2F3D">
        <w:rPr>
          <w:rFonts w:ascii="Sylfaen" w:hAnsi="Sylfaen"/>
          <w:b/>
          <w:sz w:val="24"/>
          <w:szCs w:val="24"/>
          <w:lang w:val="ka-GE"/>
        </w:rPr>
        <w:t xml:space="preserve">         23.03.15წ.</w:t>
      </w:r>
      <w:r w:rsidRPr="00AA2F3D">
        <w:rPr>
          <w:rFonts w:ascii="Sylfaen" w:hAnsi="Sylfaen"/>
          <w:sz w:val="24"/>
          <w:szCs w:val="24"/>
          <w:lang w:val="ka-GE"/>
        </w:rPr>
        <w:t xml:space="preserve"> 13:20 სთ-ზე </w:t>
      </w:r>
      <w:r w:rsidRPr="00AA2F3D">
        <w:rPr>
          <w:rFonts w:ascii="Sylfaen" w:hAnsi="Sylfaen"/>
          <w:b/>
          <w:sz w:val="24"/>
          <w:szCs w:val="24"/>
          <w:lang w:val="ka-GE"/>
        </w:rPr>
        <w:t>ზურაბ ორაგველიძის</w:t>
      </w:r>
      <w:r w:rsidRPr="00AA2F3D">
        <w:rPr>
          <w:rFonts w:ascii="Sylfaen" w:hAnsi="Sylfaen"/>
          <w:sz w:val="24"/>
          <w:szCs w:val="24"/>
          <w:lang w:val="ka-GE"/>
        </w:rPr>
        <w:t xml:space="preserve"> (სახ. სერტ. „ტრავმატოლოგია-ორთოპედია“) ჩანაწერით: „უჩივის ტკივილს და მოძრაობის შეზღუდვას მარჯვენა მენჯ-ბარძაყის სახსარში. პაციენტის გადმოცემით, ტრავმა მიიღო 23.03.15წ. ავტოსაგზაო შემთხვევის შედეგად. აღენიშნება ექსკორიაციები </w:t>
      </w:r>
      <w:r w:rsidRPr="00AA2F3D">
        <w:rPr>
          <w:rFonts w:ascii="Sylfaen" w:hAnsi="Sylfaen"/>
          <w:b/>
          <w:sz w:val="24"/>
          <w:szCs w:val="24"/>
          <w:lang w:val="ka-GE"/>
        </w:rPr>
        <w:t xml:space="preserve">მარჯვენა თეძოს ფრთის არეში. </w:t>
      </w:r>
      <w:r w:rsidRPr="00AA2F3D">
        <w:rPr>
          <w:rFonts w:ascii="Sylfaen" w:hAnsi="Sylfaen"/>
          <w:sz w:val="24"/>
          <w:szCs w:val="24"/>
          <w:lang w:val="ka-GE"/>
        </w:rPr>
        <w:t>მარჯვენა მენჯ-ბარძაყის სახსარში მოძრაობა შეზღუდულია ტკივილის გამო. სხვა ლოკალიზაციის ჩივილებს არ წარმოადგენს.“</w:t>
      </w:r>
    </w:p>
    <w:p w:rsidR="00A27A05" w:rsidRPr="00AA2F3D" w:rsidRDefault="00A27A05" w:rsidP="00541ACC">
      <w:pPr>
        <w:tabs>
          <w:tab w:val="left" w:pos="-540"/>
          <w:tab w:val="left" w:pos="1320"/>
        </w:tabs>
        <w:spacing w:after="0" w:line="240" w:lineRule="auto"/>
        <w:ind w:left="-720" w:right="-900"/>
        <w:jc w:val="both"/>
        <w:rPr>
          <w:rFonts w:ascii="Sylfaen" w:hAnsi="Sylfaen"/>
          <w:sz w:val="24"/>
          <w:szCs w:val="24"/>
          <w:lang w:val="ka-GE"/>
        </w:rPr>
      </w:pPr>
      <w:r w:rsidRPr="00AA2F3D">
        <w:rPr>
          <w:rFonts w:ascii="Sylfaen" w:hAnsi="Sylfaen"/>
          <w:b/>
          <w:sz w:val="24"/>
          <w:szCs w:val="24"/>
          <w:lang w:val="ka-GE"/>
        </w:rPr>
        <w:t xml:space="preserve">        23.03.15წ.</w:t>
      </w:r>
      <w:r w:rsidRPr="00AA2F3D">
        <w:rPr>
          <w:rFonts w:ascii="Sylfaen" w:hAnsi="Sylfaen"/>
          <w:sz w:val="24"/>
          <w:szCs w:val="24"/>
          <w:lang w:val="ka-GE"/>
        </w:rPr>
        <w:t xml:space="preserve"> 18:00 სთ-ზე </w:t>
      </w:r>
      <w:r w:rsidRPr="00AA2F3D">
        <w:rPr>
          <w:rFonts w:ascii="Sylfaen" w:hAnsi="Sylfaen"/>
          <w:b/>
          <w:sz w:val="24"/>
          <w:szCs w:val="24"/>
          <w:lang w:val="ka-GE"/>
        </w:rPr>
        <w:t>მიხეილ შალამბერიძის</w:t>
      </w:r>
      <w:r w:rsidRPr="00AA2F3D">
        <w:rPr>
          <w:rFonts w:ascii="Sylfaen" w:hAnsi="Sylfaen"/>
          <w:sz w:val="24"/>
          <w:szCs w:val="24"/>
          <w:lang w:val="ka-GE"/>
        </w:rPr>
        <w:t xml:space="preserve"> (სახ. სერტ. „ზოგადი ქირურგია“) ჩანაწერით: „მდგომარეობა გაუმჯობესდა. ჩივილებმა ზომიერად იკლო. მუცელი რბილი, მტკივნეული მარჯვენა გვერდის მიდამოში ზედაპირულად და ზომიერად. პერიტონეალური სიმპტომები უარყოფითი. ამ ეტაპზე მწვავე ქირურგიული პათოლოგია არ აღენიშნება.</w:t>
      </w:r>
    </w:p>
    <w:p w:rsidR="00A27A05" w:rsidRPr="00AA2F3D" w:rsidRDefault="00A27A05" w:rsidP="00541ACC">
      <w:pPr>
        <w:tabs>
          <w:tab w:val="left" w:pos="-540"/>
          <w:tab w:val="left" w:pos="1320"/>
        </w:tabs>
        <w:spacing w:after="0" w:line="240" w:lineRule="auto"/>
        <w:ind w:left="-720" w:right="-900"/>
        <w:jc w:val="both"/>
        <w:rPr>
          <w:rFonts w:ascii="Sylfaen" w:eastAsia="Times New Roman" w:hAnsi="Sylfaen"/>
          <w:b/>
          <w:sz w:val="24"/>
          <w:szCs w:val="24"/>
          <w:lang w:val="ka-GE"/>
        </w:rPr>
      </w:pPr>
      <w:r w:rsidRPr="00AA2F3D">
        <w:rPr>
          <w:rFonts w:ascii="Sylfaen" w:hAnsi="Sylfaen"/>
          <w:b/>
          <w:sz w:val="24"/>
          <w:szCs w:val="24"/>
          <w:lang w:val="ka-GE"/>
        </w:rPr>
        <w:t xml:space="preserve">      23.03.15წ.</w:t>
      </w:r>
      <w:r w:rsidRPr="00AA2F3D">
        <w:rPr>
          <w:rFonts w:ascii="Sylfaen" w:hAnsi="Sylfaen"/>
          <w:sz w:val="24"/>
          <w:szCs w:val="24"/>
          <w:lang w:val="ka-GE"/>
        </w:rPr>
        <w:t xml:space="preserve"> 18:15 სთ-ზე ექიმ </w:t>
      </w:r>
      <w:r w:rsidRPr="00AA2F3D">
        <w:rPr>
          <w:rFonts w:ascii="Sylfaen" w:hAnsi="Sylfaen"/>
          <w:b/>
          <w:sz w:val="24"/>
          <w:szCs w:val="24"/>
          <w:lang w:val="ka-GE"/>
        </w:rPr>
        <w:t>ირინა ჯიქიას</w:t>
      </w:r>
      <w:r w:rsidRPr="00AA2F3D">
        <w:rPr>
          <w:rFonts w:ascii="Sylfaen" w:hAnsi="Sylfaen"/>
          <w:sz w:val="24"/>
          <w:szCs w:val="24"/>
          <w:lang w:val="ka-GE"/>
        </w:rPr>
        <w:t xml:space="preserve"> ჩანაწერით: „დინამიკაში ზოგადი მდგომარეობა გაუმჯობესდა. ჩივილების ინტენსივობამ იკლო... ჰემოდინამიკა სტაბილური, მუცელი რბილი, </w:t>
      </w:r>
      <w:r w:rsidRPr="00AA2F3D">
        <w:rPr>
          <w:rFonts w:ascii="Sylfaen" w:hAnsi="Sylfaen"/>
          <w:sz w:val="24"/>
          <w:szCs w:val="24"/>
          <w:lang w:val="ka-GE"/>
        </w:rPr>
        <w:lastRenderedPageBreak/>
        <w:t>შარდვა თავისუფალი, ნებითი, გამჭვირვალე, ჩალისფერი. პაციენტს მიეცა რეკომენდაციები, გაეწერა ბინაზე.“</w:t>
      </w:r>
    </w:p>
    <w:p w:rsidR="00A27A05" w:rsidRPr="00AA2F3D" w:rsidRDefault="00A27A05" w:rsidP="00541ACC">
      <w:pPr>
        <w:tabs>
          <w:tab w:val="left" w:pos="-540"/>
          <w:tab w:val="left" w:pos="1320"/>
        </w:tabs>
        <w:spacing w:after="0" w:line="240" w:lineRule="auto"/>
        <w:ind w:left="-720" w:right="-900"/>
        <w:jc w:val="both"/>
        <w:rPr>
          <w:rFonts w:ascii="Sylfaen" w:eastAsia="Times New Roman" w:hAnsi="Sylfaen"/>
          <w:b/>
          <w:sz w:val="24"/>
          <w:szCs w:val="24"/>
          <w:lang w:val="ka-GE"/>
        </w:rPr>
      </w:pPr>
      <w:r w:rsidRPr="00AA2F3D">
        <w:rPr>
          <w:rFonts w:ascii="Sylfaen" w:hAnsi="Sylfaen"/>
          <w:sz w:val="24"/>
          <w:szCs w:val="24"/>
          <w:lang w:val="ka-GE"/>
        </w:rPr>
        <w:t xml:space="preserve">       ექიმ </w:t>
      </w:r>
      <w:r w:rsidRPr="00AA2F3D">
        <w:rPr>
          <w:rFonts w:ascii="Sylfaen" w:hAnsi="Sylfaen"/>
          <w:b/>
          <w:sz w:val="24"/>
          <w:szCs w:val="24"/>
          <w:lang w:val="ka-GE"/>
        </w:rPr>
        <w:t>ირინა ჯიქიას</w:t>
      </w:r>
      <w:r w:rsidRPr="00AA2F3D">
        <w:rPr>
          <w:rFonts w:ascii="Sylfaen" w:hAnsi="Sylfaen"/>
          <w:sz w:val="24"/>
          <w:szCs w:val="24"/>
          <w:lang w:val="ka-GE"/>
        </w:rPr>
        <w:t xml:space="preserve"> წერილობითი განმარტებით: „ჩვენს კლინიკაში ყოფნისას პაციენტს არ აღენიშნებოდა ჩივილები, რომელიც გახდებოდა საფუძველი დამატებითი კვლევებისა და კონსულტაციების ჩატარებისა.“</w:t>
      </w:r>
    </w:p>
    <w:p w:rsidR="00A27A05" w:rsidRPr="00AA2F3D" w:rsidRDefault="00A27A05" w:rsidP="00541ACC">
      <w:pPr>
        <w:tabs>
          <w:tab w:val="left" w:pos="-540"/>
        </w:tabs>
        <w:spacing w:after="0" w:line="240" w:lineRule="auto"/>
        <w:ind w:left="-720" w:right="-900"/>
        <w:jc w:val="both"/>
        <w:rPr>
          <w:rFonts w:ascii="Sylfaen" w:eastAsia="Times New Roman" w:hAnsi="Sylfaen" w:cs="LitNusx"/>
          <w:b/>
          <w:sz w:val="24"/>
          <w:szCs w:val="24"/>
          <w:lang w:val="ka-GE"/>
        </w:rPr>
      </w:pPr>
      <w:r w:rsidRPr="00AA2F3D">
        <w:rPr>
          <w:rFonts w:ascii="Sylfaen" w:eastAsia="Times New Roman" w:hAnsi="Sylfaen"/>
          <w:b/>
          <w:sz w:val="24"/>
          <w:szCs w:val="24"/>
          <w:lang w:val="ka-GE"/>
        </w:rPr>
        <w:t xml:space="preserve">         დაწესებულების მიერ მოწოდებული ფინანსური ცნობით, </w:t>
      </w:r>
      <w:r w:rsidRPr="00AA2F3D">
        <w:rPr>
          <w:rFonts w:ascii="Sylfaen" w:eastAsia="Times New Roman" w:hAnsi="Sylfaen" w:cs="LitNusx"/>
          <w:b/>
          <w:sz w:val="24"/>
          <w:szCs w:val="24"/>
          <w:lang w:val="ka-GE"/>
        </w:rPr>
        <w:t xml:space="preserve">პაციენტ </w:t>
      </w:r>
      <w:r w:rsidRPr="00AA2F3D">
        <w:rPr>
          <w:rFonts w:ascii="Sylfaen" w:eastAsia="Times New Roman" w:hAnsi="Sylfaen"/>
          <w:b/>
          <w:sz w:val="24"/>
          <w:szCs w:val="24"/>
          <w:lang w:val="ka-GE"/>
        </w:rPr>
        <w:t>ნიკოლოზ სამარღანიშვილის</w:t>
      </w:r>
      <w:r w:rsidRPr="00AA2F3D">
        <w:rPr>
          <w:rFonts w:ascii="Sylfaen" w:hAnsi="Sylfaen"/>
          <w:sz w:val="24"/>
          <w:szCs w:val="24"/>
          <w:lang w:val="ka-GE"/>
        </w:rPr>
        <w:t xml:space="preserve"> </w:t>
      </w:r>
      <w:r w:rsidRPr="00AA2F3D">
        <w:rPr>
          <w:rFonts w:ascii="Sylfaen" w:eastAsia="Times New Roman" w:hAnsi="Sylfaen" w:cs="LitNusx"/>
          <w:b/>
          <w:sz w:val="24"/>
          <w:szCs w:val="24"/>
          <w:lang w:val="ka-GE"/>
        </w:rPr>
        <w:t xml:space="preserve">მკურნალობის ღირებულებამ შეადგინა 328,59 ლარი, რაც მოთხოვნილია სადაზღვევო კომპანია „არდისათვის.“ </w:t>
      </w:r>
    </w:p>
    <w:p w:rsidR="00A27A05" w:rsidRPr="00AA2F3D" w:rsidRDefault="00A27A05" w:rsidP="00541ACC">
      <w:pPr>
        <w:tabs>
          <w:tab w:val="left" w:pos="-540"/>
        </w:tabs>
        <w:spacing w:after="0" w:line="240" w:lineRule="auto"/>
        <w:ind w:left="-720" w:right="-900"/>
        <w:jc w:val="both"/>
        <w:rPr>
          <w:rFonts w:ascii="Sylfaen" w:eastAsia="Times New Roman" w:hAnsi="Sylfaen"/>
          <w:sz w:val="24"/>
          <w:szCs w:val="24"/>
          <w:lang w:val="ka-GE"/>
        </w:rPr>
      </w:pPr>
      <w:r w:rsidRPr="00AA2F3D">
        <w:rPr>
          <w:rFonts w:ascii="Sylfaen" w:eastAsia="Times New Roman" w:hAnsi="Sylfaen"/>
          <w:sz w:val="24"/>
          <w:szCs w:val="24"/>
          <w:lang w:val="ka-GE"/>
        </w:rPr>
        <w:t xml:space="preserve">   </w:t>
      </w:r>
    </w:p>
    <w:p w:rsidR="00A27A05" w:rsidRPr="00AA2F3D" w:rsidRDefault="00A27A05" w:rsidP="00541ACC">
      <w:pPr>
        <w:tabs>
          <w:tab w:val="left" w:pos="-540"/>
        </w:tabs>
        <w:spacing w:after="0" w:line="240" w:lineRule="auto"/>
        <w:ind w:left="-720" w:right="-900"/>
        <w:jc w:val="both"/>
        <w:rPr>
          <w:rFonts w:ascii="Sylfaen" w:eastAsia="Times New Roman" w:hAnsi="Sylfaen"/>
          <w:sz w:val="24"/>
          <w:szCs w:val="24"/>
          <w:lang w:val="ka-GE"/>
        </w:rPr>
      </w:pPr>
      <w:r w:rsidRPr="00AA2F3D">
        <w:rPr>
          <w:rFonts w:ascii="Sylfaen" w:eastAsia="Times New Roman" w:hAnsi="Sylfaen"/>
          <w:sz w:val="24"/>
          <w:szCs w:val="24"/>
          <w:lang w:val="ka-GE"/>
        </w:rPr>
        <w:t xml:space="preserve">      </w:t>
      </w:r>
      <w:r w:rsidRPr="00AA2F3D">
        <w:rPr>
          <w:rFonts w:ascii="Sylfaen" w:eastAsia="Times New Roman" w:hAnsi="Sylfaen" w:cs="Sylfaen"/>
          <w:bCs/>
          <w:sz w:val="24"/>
          <w:szCs w:val="24"/>
          <w:lang w:val="ka-GE"/>
        </w:rPr>
        <w:t>„ამბულატორიული პაციენტის სამედიცინო ბარათის“ (</w:t>
      </w:r>
      <w:r w:rsidRPr="00AA2F3D">
        <w:rPr>
          <w:rFonts w:ascii="Sylfaen" w:eastAsia="Times New Roman" w:hAnsi="Sylfaen" w:cs="Sylfaen"/>
          <w:b/>
          <w:sz w:val="24"/>
          <w:szCs w:val="24"/>
          <w:lang w:val="ka-GE"/>
        </w:rPr>
        <w:t xml:space="preserve">№15-007864) </w:t>
      </w:r>
      <w:r w:rsidRPr="00AA2F3D">
        <w:rPr>
          <w:rFonts w:ascii="Sylfaen" w:eastAsia="Times New Roman" w:hAnsi="Sylfaen" w:cs="Sylfaen"/>
          <w:sz w:val="24"/>
          <w:szCs w:val="24"/>
          <w:lang w:val="ka-GE"/>
        </w:rPr>
        <w:t xml:space="preserve">მიხედვით, </w:t>
      </w:r>
      <w:r w:rsidRPr="00AA2F3D">
        <w:rPr>
          <w:rFonts w:ascii="Sylfaen" w:eastAsia="Times New Roman" w:hAnsi="Sylfaen" w:cs="Sylfaen"/>
          <w:b/>
          <w:sz w:val="24"/>
          <w:szCs w:val="24"/>
          <w:lang w:val="ka-GE"/>
        </w:rPr>
        <w:t>26.03.15წ.</w:t>
      </w:r>
      <w:r w:rsidRPr="00AA2F3D">
        <w:rPr>
          <w:rFonts w:ascii="Sylfaen" w:eastAsia="Times New Roman" w:hAnsi="Sylfaen" w:cs="Sylfaen"/>
          <w:sz w:val="24"/>
          <w:szCs w:val="24"/>
          <w:lang w:val="ka-GE"/>
        </w:rPr>
        <w:t xml:space="preserve"> პაციენტმა მიმართა შპს „თბილისის ცენტრალურ საავადმყოფოს“. უჩიოდა ტკივილებს ხერხემლის არეში, პალპაციით ისინჯებოდა რბილი ქსოვილების ფლუქტუაცია.  დიაგნოზის დასაზუსტებლად პაციენტს დაენიშნა ხერხემლის სვეტის კტ კვლევა. </w:t>
      </w:r>
      <w:r w:rsidRPr="00AA2F3D">
        <w:rPr>
          <w:rFonts w:ascii="Sylfaen" w:hAnsi="Sylfaen"/>
          <w:b/>
          <w:sz w:val="24"/>
          <w:szCs w:val="24"/>
          <w:lang w:val="ka-GE"/>
        </w:rPr>
        <w:t xml:space="preserve">26.03.15წ. </w:t>
      </w:r>
      <w:r w:rsidRPr="00AA2F3D">
        <w:rPr>
          <w:rFonts w:ascii="Sylfaen" w:hAnsi="Sylfaen"/>
          <w:sz w:val="24"/>
          <w:szCs w:val="24"/>
          <w:lang w:val="ka-GE"/>
        </w:rPr>
        <w:t>ხერხემლის სვეტის კომპიუტერული ტომოგრაფიის დასკვნა (შპს „თბილისის ცენტრალური საავადმყოფო“): „მიღებულ ტომოგრამაზე წელის ფიზიოლოგიური ლორდოზი შენახულია. Th6, Th8 მალთა სხეულების კრანიალური ჩამკეტი ფირფიტები მარჯვნივ მოტეხილია, დეფორმიული... L1, L2, L3, L4 დონეზე მარჯვნივ ვლინდება განივი მორჩების მოტეხილობა, მცირე ლატერალური ცდომით“ (ექიმი-რადიოლოგები: ნ. ხომასურიძე, ნ. საინიშვილი).</w:t>
      </w:r>
    </w:p>
    <w:p w:rsidR="00A27A05" w:rsidRPr="00AA2F3D" w:rsidRDefault="00A27A05" w:rsidP="00541ACC">
      <w:pPr>
        <w:tabs>
          <w:tab w:val="left" w:pos="-540"/>
        </w:tabs>
        <w:spacing w:after="0" w:line="240" w:lineRule="auto"/>
        <w:ind w:left="-720" w:right="-900"/>
        <w:jc w:val="both"/>
        <w:rPr>
          <w:rFonts w:ascii="Sylfaen" w:hAnsi="Sylfaen"/>
          <w:sz w:val="24"/>
          <w:szCs w:val="24"/>
          <w:lang w:val="ka-GE"/>
        </w:rPr>
      </w:pPr>
      <w:r w:rsidRPr="00AA2F3D">
        <w:rPr>
          <w:rFonts w:ascii="Sylfaen" w:eastAsia="Times New Roman" w:hAnsi="Sylfaen"/>
          <w:sz w:val="24"/>
          <w:szCs w:val="24"/>
          <w:lang w:val="ka-GE"/>
        </w:rPr>
        <w:t xml:space="preserve">   პაციენტს ასევე ჩაუტარდა მაგნიტურ-რეზონანსული ტომოგრაფია. </w:t>
      </w:r>
      <w:r w:rsidRPr="00AA2F3D">
        <w:rPr>
          <w:rFonts w:ascii="Sylfaen" w:hAnsi="Sylfaen"/>
          <w:b/>
          <w:sz w:val="24"/>
          <w:szCs w:val="24"/>
          <w:lang w:val="ka-GE"/>
        </w:rPr>
        <w:t xml:space="preserve">26.03.15წ. </w:t>
      </w:r>
      <w:r w:rsidRPr="00AA2F3D">
        <w:rPr>
          <w:rFonts w:ascii="Sylfaen" w:hAnsi="Sylfaen"/>
          <w:sz w:val="24"/>
          <w:szCs w:val="24"/>
          <w:lang w:val="ka-GE"/>
        </w:rPr>
        <w:t>ხერხემლის სვეტისა და ზურგის ტვინის მრ-კვლევის (შპს „თბილისის დიაგნოსტიკური ცენტრი“) დასკვნით: „არსებული მ. რ. კვლევით ვლინდება  Th6, Th8 ჩამკეტი ფირფიტების,  L1-L3 განივი მორჩების მოტეხილობები მარჯვნივ. ძვლის ტვინის ლოკალური პოსტტრავმული შეშუპების მრ-ნიშნები Th4(?), Th6, Th7, Th8 მალთა სხეულებში. Th11/ Th12 მალთაშუა დისკის პროტრუზია“ (ექიმი-რადიოლოგები: ე. ლაპიაშვილი, ნ. საინიშვილი).</w:t>
      </w:r>
    </w:p>
    <w:p w:rsidR="00A27A05" w:rsidRPr="00AA2F3D" w:rsidRDefault="00A27A05" w:rsidP="00541ACC">
      <w:pPr>
        <w:tabs>
          <w:tab w:val="left" w:pos="-540"/>
        </w:tabs>
        <w:spacing w:after="0" w:line="240" w:lineRule="auto"/>
        <w:ind w:left="-720" w:right="-900"/>
        <w:jc w:val="both"/>
        <w:rPr>
          <w:rFonts w:ascii="Sylfaen" w:hAnsi="Sylfaen"/>
          <w:sz w:val="24"/>
          <w:szCs w:val="24"/>
          <w:lang w:val="ka-GE"/>
        </w:rPr>
      </w:pPr>
      <w:r w:rsidRPr="00AA2F3D">
        <w:rPr>
          <w:rFonts w:ascii="Sylfaen" w:hAnsi="Sylfaen"/>
          <w:sz w:val="24"/>
          <w:szCs w:val="24"/>
          <w:lang w:val="ka-GE"/>
        </w:rPr>
        <w:t xml:space="preserve">    </w:t>
      </w:r>
      <w:r w:rsidRPr="00AA2F3D">
        <w:rPr>
          <w:rFonts w:ascii="Sylfaen" w:hAnsi="Sylfaen"/>
          <w:b/>
          <w:sz w:val="24"/>
          <w:szCs w:val="24"/>
          <w:lang w:val="ka-GE"/>
        </w:rPr>
        <w:t xml:space="preserve">დაუდგინდა დიაგნოზი: „გულ-მკერდისა და წელის მალების განივი მორჩების მოტეხილობა (Th6-8, L1-2-3-4). რბილი ქსოვილების პოსტტრავმული კანქვეშა ჰემატომა“. </w:t>
      </w:r>
      <w:r w:rsidRPr="00AA2F3D">
        <w:rPr>
          <w:rFonts w:ascii="Sylfaen" w:hAnsi="Sylfaen"/>
          <w:sz w:val="24"/>
          <w:szCs w:val="24"/>
          <w:lang w:val="ka-GE"/>
        </w:rPr>
        <w:t>გაუკეთდა რბილი ქსოვილების პუნქცია, მიღებულ იქნა დაახლოებით 400 მლ ჰემორაგიული სითხე, მიეცა რეკომენდაცია (აქტიური სამუშაოს შესრულებისგან თავის შეკავება) და გაუმჯობესებული მდგომარეობით გაწერილ იქნა ბინაზე.</w:t>
      </w:r>
    </w:p>
    <w:p w:rsidR="00297E98" w:rsidRDefault="00541ACC" w:rsidP="00297E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sz w:val="24"/>
          <w:szCs w:val="24"/>
        </w:rPr>
      </w:pPr>
      <w:r w:rsidRPr="00AA2F3D">
        <w:rPr>
          <w:rFonts w:ascii="Sylfaen" w:hAnsi="Sylfaen"/>
          <w:b/>
          <w:sz w:val="24"/>
          <w:szCs w:val="24"/>
          <w:lang w:val="ka-GE"/>
        </w:rPr>
        <w:t xml:space="preserve">     </w:t>
      </w:r>
      <w:r w:rsidRPr="00AA2F3D">
        <w:rPr>
          <w:rFonts w:ascii="Sylfaen" w:hAnsi="Sylfaen"/>
          <w:sz w:val="24"/>
          <w:szCs w:val="24"/>
          <w:lang w:val="ka-GE"/>
        </w:rPr>
        <w:t xml:space="preserve">ზემოაღნისნულიდან გამომდინარე, 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AA2F3D">
        <w:rPr>
          <w:rFonts w:ascii="Sylfaen" w:hAnsi="Sylfaen"/>
          <w:b/>
          <w:sz w:val="24"/>
          <w:szCs w:val="24"/>
          <w:lang w:val="ka-GE"/>
        </w:rPr>
        <w:t xml:space="preserve"> </w:t>
      </w:r>
      <w:r w:rsidRPr="00AA2F3D">
        <w:rPr>
          <w:rFonts w:ascii="Sylfaen" w:hAnsi="Sylfaen"/>
          <w:sz w:val="24"/>
          <w:szCs w:val="24"/>
          <w:lang w:val="ka-GE"/>
        </w:rPr>
        <w:t>სს „კ. ერისთავის სახელობის ექსპერიმენტული და კლინიკური ქირურგიის ეროვნულ</w:t>
      </w:r>
      <w:r w:rsidR="0075142F" w:rsidRPr="00AA2F3D">
        <w:rPr>
          <w:rFonts w:ascii="Sylfaen" w:hAnsi="Sylfaen"/>
          <w:sz w:val="24"/>
          <w:szCs w:val="24"/>
          <w:lang w:val="ka-GE"/>
        </w:rPr>
        <w:t>ი</w:t>
      </w:r>
      <w:r w:rsidRPr="00AA2F3D">
        <w:rPr>
          <w:rFonts w:ascii="Sylfaen" w:hAnsi="Sylfaen"/>
          <w:sz w:val="24"/>
          <w:szCs w:val="24"/>
          <w:lang w:val="ka-GE"/>
        </w:rPr>
        <w:t xml:space="preserve"> ცენტრის“ ექიმ</w:t>
      </w:r>
      <w:r w:rsidRPr="00AA2F3D">
        <w:rPr>
          <w:rFonts w:ascii="Sylfaen" w:hAnsi="Sylfaen"/>
          <w:b/>
          <w:sz w:val="24"/>
          <w:szCs w:val="24"/>
          <w:lang w:val="ka-GE"/>
        </w:rPr>
        <w:t xml:space="preserve"> ზურაბ ორაგველიძის</w:t>
      </w:r>
      <w:r w:rsidRPr="00AA2F3D">
        <w:rPr>
          <w:rFonts w:ascii="Sylfaen" w:hAnsi="Sylfaen"/>
          <w:sz w:val="24"/>
          <w:szCs w:val="24"/>
          <w:lang w:val="ka-GE"/>
        </w:rPr>
        <w:t xml:space="preserve"> (სერტ. „ტრავმატოლოგია-ორთოპედია“) პროფესიული პასუხისმგებლობის თაობაზე</w:t>
      </w:r>
      <w:r w:rsidRPr="00AA2F3D">
        <w:rPr>
          <w:rFonts w:ascii="Sylfaen" w:hAnsi="Sylfaen"/>
          <w:sz w:val="24"/>
          <w:szCs w:val="24"/>
        </w:rPr>
        <w:t>.</w:t>
      </w:r>
    </w:p>
    <w:p w:rsidR="00297E98" w:rsidRDefault="00297E98" w:rsidP="00297E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r>
        <w:rPr>
          <w:rFonts w:ascii="Sylfaen" w:hAnsi="Sylfaen"/>
          <w:sz w:val="24"/>
          <w:szCs w:val="24"/>
          <w:lang w:val="ka-GE"/>
        </w:rPr>
        <w:t xml:space="preserve">  </w:t>
      </w:r>
      <w:r>
        <w:rPr>
          <w:rFonts w:ascii="Sylfaen" w:hAnsi="Sylfaen"/>
          <w:lang w:val="ka-GE"/>
        </w:rPr>
        <w:t xml:space="preserve">2017 წლის 7 მარტის №2 საბჭოს სხდომის გადაწყვეტილებით, </w:t>
      </w:r>
      <w:r w:rsidRPr="00297E98">
        <w:rPr>
          <w:rFonts w:ascii="Sylfaen" w:hAnsi="Sylfaen"/>
          <w:lang w:val="ka-GE"/>
        </w:rPr>
        <w:t>სს „კ. ერისთავის სახელობის ექსპერიმენტული და კლინიკური ქირურგიის ეროვნულ</w:t>
      </w:r>
      <w:r>
        <w:rPr>
          <w:rFonts w:ascii="Sylfaen" w:hAnsi="Sylfaen"/>
          <w:lang w:val="ka-GE"/>
        </w:rPr>
        <w:t>ი</w:t>
      </w:r>
      <w:r w:rsidRPr="00297E98">
        <w:rPr>
          <w:rFonts w:ascii="Sylfaen" w:hAnsi="Sylfaen"/>
          <w:lang w:val="ka-GE"/>
        </w:rPr>
        <w:t xml:space="preserve"> ცენტრის“ ექიმ</w:t>
      </w:r>
      <w:r>
        <w:rPr>
          <w:rFonts w:ascii="Sylfaen" w:hAnsi="Sylfaen"/>
          <w:lang w:val="ka-GE"/>
        </w:rPr>
        <w:t xml:space="preserve"> </w:t>
      </w:r>
      <w:r>
        <w:rPr>
          <w:rFonts w:ascii="Sylfaen" w:hAnsi="Sylfaen"/>
          <w:b/>
          <w:lang w:val="ka-GE"/>
        </w:rPr>
        <w:t>ზურაბ ორაგველიძეს</w:t>
      </w:r>
      <w:r>
        <w:rPr>
          <w:rFonts w:ascii="Sylfaen" w:hAnsi="Sylfaen"/>
          <w:lang w:val="ka-GE"/>
        </w:rPr>
        <w:t xml:space="preserve"> (სერტ. „ტრავმატოლოგია-ორთოპედია“) </w:t>
      </w:r>
      <w:r w:rsidRPr="00297E98">
        <w:rPr>
          <w:rFonts w:ascii="Sylfaen" w:hAnsi="Sylfaen"/>
          <w:lang w:val="ka-GE"/>
        </w:rPr>
        <w:t>მიეცა წერილობითი გაფრთხილება.</w:t>
      </w:r>
    </w:p>
    <w:p w:rsidR="00AE2C61" w:rsidRDefault="00297E98" w:rsidP="00AE2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r>
        <w:rPr>
          <w:rFonts w:ascii="Sylfaen" w:hAnsi="Sylfaen"/>
          <w:lang w:val="ka-GE"/>
        </w:rPr>
        <w:t xml:space="preserve">   </w:t>
      </w:r>
      <w:r w:rsidR="00AE2C61">
        <w:rPr>
          <w:rFonts w:ascii="Sylfaen" w:hAnsi="Sylfaen"/>
          <w:lang w:val="ka-GE"/>
        </w:rPr>
        <w:t xml:space="preserve">ექიმმა ზურაბ ორაგველიძემ სარჩელით მიმართა თბილისის საქალაქო სასამართლოს ადმინისტრაციულ საქმეთა კოლეგიას მოპასუხე საქართველოს ოკუოპირებული ტერიტორიებიდან დევნილთა, შრომის, ჯანმრთელობისა და სოციალური დაცვის სამინისტროს პროფესიული განვითარების საბჭოს მიმართ. თბილისის საქალაქო სასამართლოს ადმინისტრაციულ საქმეთა კოლეგიის 2018 წლის 11 ივნისის  </w:t>
      </w:r>
      <w:r w:rsidR="00AE2C61">
        <w:rPr>
          <w:rFonts w:ascii="Sylfaen" w:hAnsi="Sylfaen"/>
          <w:lang w:val="ka-GE"/>
        </w:rPr>
        <w:lastRenderedPageBreak/>
        <w:t xml:space="preserve">განჩინებით, ვინაიდან პროფესიული განვითარების საბჭოს 2017 წლის 7 მარტის №2 სხდომის ოქმი, ზურაბ ორაგველიძის მიმართ „წერილობითი გაფრთხილების“ შესახებ გამოცემულია საქმისთვის არსებითი მნიშვნელობის მქონე გარემოებათა გამოკვლევის გარეშე, ადმინისტრაციული წარმოება ჩატარებულია დაინტერესებული პირისათვის მონაწილეობის უფლების მიცემის გარეშე და მიღებულია დაუსაბუთებელი გადაწყვეტილება. </w:t>
      </w:r>
      <w:r w:rsidR="00AE2C61" w:rsidRPr="00AE2C61">
        <w:rPr>
          <w:rFonts w:ascii="Sylfaen" w:hAnsi="Sylfaen"/>
          <w:lang w:val="ka-GE"/>
        </w:rPr>
        <w:t>დაევალა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პროფესიული განვითარების საბჭოს საქმისათვისათვის არსებითი მნიშვნელობის მქონე გარემოებების გამოკვლევისა და შეფასების შემდეგ, სადავო საკითხთან დაკავშირებით გამოსცეს ახალი, ინდივიდუალური ადმინისტრაციულ-სამართლებრივი აქტი.</w:t>
      </w:r>
    </w:p>
    <w:p w:rsidR="00AE2C61" w:rsidRDefault="00AE2C61" w:rsidP="00AE2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r>
        <w:rPr>
          <w:rFonts w:ascii="Sylfaen" w:hAnsi="Sylfaen"/>
          <w:lang w:val="ka-GE"/>
        </w:rPr>
        <w:t xml:space="preserve">სააპელაციო სასამართლოს და საკასაციო სასამართლოს განჩინებებით, საბჭოს საჩივრები არ დაკმაყოფილდა, შესაბამისად, </w:t>
      </w:r>
      <w:r w:rsidRPr="008C6EF9">
        <w:rPr>
          <w:rFonts w:ascii="Sylfaen" w:hAnsi="Sylfaen"/>
          <w:lang w:val="ka-GE"/>
        </w:rPr>
        <w:t xml:space="preserve">თბილისის საქალაქო სასამართლოს ადმინისტრაციულ საქმეთა კოლეგიის </w:t>
      </w:r>
      <w:r>
        <w:rPr>
          <w:rFonts w:ascii="Sylfaen" w:hAnsi="Sylfaen"/>
          <w:lang w:val="ka-GE"/>
        </w:rPr>
        <w:t>გადაწყვეტილება დარჩა უცვლელი.</w:t>
      </w:r>
    </w:p>
    <w:p w:rsidR="00AE2C61" w:rsidRPr="00E214D7" w:rsidRDefault="00AE2C61" w:rsidP="00AE2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r>
        <w:rPr>
          <w:rFonts w:ascii="Sylfaen" w:hAnsi="Sylfaen"/>
          <w:lang w:val="ka-GE"/>
        </w:rPr>
        <w:t xml:space="preserve">თბილისის საქალაქო სასამართლოს ადმინისტრაციულ საქმეთა კოლეგიის 2018 წლის 11 ივნისის </w:t>
      </w:r>
      <w:r w:rsidRPr="008C6EF9">
        <w:rPr>
          <w:rFonts w:ascii="Sylfaen" w:hAnsi="Sylfaen"/>
          <w:lang w:val="ka-GE"/>
        </w:rPr>
        <w:t>№3/</w:t>
      </w:r>
      <w:r>
        <w:rPr>
          <w:rFonts w:ascii="Sylfaen" w:hAnsi="Sylfaen"/>
          <w:lang w:val="ka-GE"/>
        </w:rPr>
        <w:t>2601</w:t>
      </w:r>
      <w:r w:rsidRPr="008C6EF9">
        <w:rPr>
          <w:rFonts w:ascii="Sylfaen" w:hAnsi="Sylfaen"/>
          <w:lang w:val="ka-GE"/>
        </w:rPr>
        <w:t>-1</w:t>
      </w:r>
      <w:r>
        <w:rPr>
          <w:rFonts w:ascii="Sylfaen" w:hAnsi="Sylfaen"/>
          <w:lang w:val="ka-GE"/>
        </w:rPr>
        <w:t>7 განჩინების</w:t>
      </w:r>
      <w:r w:rsidRPr="008C6EF9">
        <w:rPr>
          <w:rFonts w:ascii="Sylfaen" w:hAnsi="Sylfaen"/>
          <w:lang w:val="ka-GE"/>
        </w:rPr>
        <w:t xml:space="preserve"> </w:t>
      </w:r>
      <w:r>
        <w:rPr>
          <w:rFonts w:ascii="Sylfaen" w:hAnsi="Sylfaen"/>
          <w:lang w:val="ka-GE"/>
        </w:rPr>
        <w:t>კანონიერ ძალაში შესული გადაწყვეტილებით,  ექიმ ზურაბ ორაგველიძის საკითხი განიხილება პროფესიული განვითარების საბჭოს სხდომაზე განმეორებით.</w:t>
      </w:r>
    </w:p>
    <w:p w:rsidR="00AE2C61" w:rsidRDefault="00AE2C61" w:rsidP="00AE2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p>
    <w:p w:rsidR="00297E98" w:rsidRDefault="00297E98" w:rsidP="00297E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p>
    <w:p w:rsidR="00297E98" w:rsidRDefault="00297E98" w:rsidP="00297E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lang w:val="ka-GE"/>
        </w:rPr>
      </w:pPr>
    </w:p>
    <w:p w:rsidR="00A27A05" w:rsidRPr="00AA2F3D" w:rsidRDefault="00297E98" w:rsidP="00297E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right="-900" w:firstLine="90"/>
        <w:jc w:val="both"/>
        <w:rPr>
          <w:rFonts w:ascii="Sylfaen" w:hAnsi="Sylfaen"/>
          <w:b/>
          <w:sz w:val="24"/>
          <w:szCs w:val="24"/>
          <w:lang w:val="ka-GE"/>
        </w:rPr>
      </w:pPr>
      <w:r>
        <w:rPr>
          <w:rFonts w:ascii="Sylfaen" w:hAnsi="Sylfaen"/>
          <w:lang w:val="ka-GE"/>
        </w:rPr>
        <w:t xml:space="preserve"> </w:t>
      </w:r>
    </w:p>
    <w:p w:rsidR="00A27A05" w:rsidRPr="00AA2F3D" w:rsidRDefault="00A27A05" w:rsidP="00541ACC">
      <w:pPr>
        <w:ind w:left="-720" w:right="-900"/>
        <w:jc w:val="center"/>
        <w:rPr>
          <w:sz w:val="24"/>
          <w:szCs w:val="24"/>
        </w:rPr>
      </w:pPr>
    </w:p>
    <w:p w:rsidR="00DF0C33" w:rsidRPr="00AA2F3D" w:rsidRDefault="00DF0C33" w:rsidP="00541ACC">
      <w:pPr>
        <w:ind w:left="-720" w:right="-900"/>
        <w:rPr>
          <w:sz w:val="24"/>
          <w:szCs w:val="24"/>
        </w:rPr>
      </w:pPr>
    </w:p>
    <w:sectPr w:rsidR="00DF0C33" w:rsidRPr="00AA2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DF1"/>
    <w:rsid w:val="00297E98"/>
    <w:rsid w:val="003731A5"/>
    <w:rsid w:val="00392250"/>
    <w:rsid w:val="00541ACC"/>
    <w:rsid w:val="0075142F"/>
    <w:rsid w:val="00A27A05"/>
    <w:rsid w:val="00AA2F3D"/>
    <w:rsid w:val="00AB51F0"/>
    <w:rsid w:val="00AE2C61"/>
    <w:rsid w:val="00D17DF1"/>
    <w:rsid w:val="00DF0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DDA9"/>
  <w15:docId w15:val="{6726B93C-2DDC-4855-AA28-19AA5ABE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5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1F0"/>
    <w:rPr>
      <w:rFonts w:ascii="Segoe UI" w:eastAsia="Calibri" w:hAnsi="Segoe UI" w:cs="Segoe UI"/>
      <w:sz w:val="18"/>
      <w:szCs w:val="18"/>
    </w:rPr>
  </w:style>
  <w:style w:type="paragraph" w:styleId="NoSpacing">
    <w:name w:val="No Spacing"/>
    <w:uiPriority w:val="1"/>
    <w:qFormat/>
    <w:rsid w:val="00297E9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1074</Words>
  <Characters>6127</Characters>
  <Application>Microsoft Office Word</Application>
  <DocSecurity>0</DocSecurity>
  <Lines>51</Lines>
  <Paragraphs>14</Paragraphs>
  <ScaleCrop>false</ScaleCrop>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Leshkasheli</dc:creator>
  <cp:keywords/>
  <dc:description/>
  <cp:lastModifiedBy>Rusudan Pataridze</cp:lastModifiedBy>
  <cp:revision>10</cp:revision>
  <cp:lastPrinted>2020-08-25T11:20:00Z</cp:lastPrinted>
  <dcterms:created xsi:type="dcterms:W3CDTF">2017-01-24T08:10:00Z</dcterms:created>
  <dcterms:modified xsi:type="dcterms:W3CDTF">2020-09-25T11:51:00Z</dcterms:modified>
</cp:coreProperties>
</file>